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0DCB" w14:textId="77777777" w:rsidR="00E04D74" w:rsidRDefault="00E04D74" w:rsidP="00E04D74">
      <w:bookmarkStart w:id="0" w:name="_Hlk144378643"/>
      <w:bookmarkEnd w:id="0"/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7AB08DB" wp14:editId="377F9A5E">
            <wp:extent cx="1511935" cy="461645"/>
            <wp:effectExtent l="0" t="0" r="0" b="0"/>
            <wp:docPr id="21337354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80EBF" w14:textId="477A54A6" w:rsidR="00042AF9" w:rsidRPr="00042AF9" w:rsidRDefault="00042AF9" w:rsidP="00E04D74">
      <w:pPr>
        <w:jc w:val="right"/>
      </w:pPr>
      <w:r w:rsidRPr="00042AF9">
        <w:t>COMMUNIQUÉ DE PRESSE</w:t>
      </w:r>
      <w:r w:rsidRPr="00042AF9">
        <w:br/>
        <w:t xml:space="preserve">Pour diffusion </w:t>
      </w:r>
      <w:r w:rsidR="00306337">
        <w:t>le 25 septembre 2023</w:t>
      </w:r>
    </w:p>
    <w:p w14:paraId="66CFD107" w14:textId="77777777" w:rsidR="001C36BF" w:rsidRDefault="001C36BF" w:rsidP="001C36B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9108BBE" wp14:editId="0EB67CA9">
            <wp:extent cx="4599296" cy="2587165"/>
            <wp:effectExtent l="0" t="0" r="0" b="3810"/>
            <wp:docPr id="181978028" name="Image 2" descr="Une image contenant texte, Visage humain, personne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8028" name="Image 2" descr="Une image contenant texte, Visage humain, personne, sourir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403" cy="259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41CB8" w14:textId="553085E1" w:rsidR="00895B4E" w:rsidRPr="00895B4E" w:rsidRDefault="008A410A" w:rsidP="00305394">
      <w:pPr>
        <w:jc w:val="center"/>
        <w:rPr>
          <w:b/>
          <w:bCs/>
        </w:rPr>
      </w:pPr>
      <w:r w:rsidRPr="00895B4E">
        <w:rPr>
          <w:b/>
          <w:bCs/>
        </w:rPr>
        <w:t xml:space="preserve">SECOURS-AMITIÉ ESTRIE LANCE </w:t>
      </w:r>
      <w:r w:rsidR="0064609E">
        <w:rPr>
          <w:b/>
          <w:bCs/>
        </w:rPr>
        <w:t>SA CAMPAGNE DE FINANCEMENT ANNUELLE</w:t>
      </w:r>
      <w:r>
        <w:rPr>
          <w:b/>
          <w:bCs/>
        </w:rPr>
        <w:br/>
      </w:r>
      <w:r w:rsidR="0064609E">
        <w:rPr>
          <w:b/>
          <w:bCs/>
        </w:rPr>
        <w:t>« AIDEZ-NOUS À RÉPONDRE À L’APPEL »</w:t>
      </w:r>
    </w:p>
    <w:p w14:paraId="65B237D5" w14:textId="1E82F5D2" w:rsidR="00895B4E" w:rsidRDefault="00895B4E" w:rsidP="00F37B35">
      <w:pPr>
        <w:jc w:val="both"/>
      </w:pPr>
      <w:r>
        <w:t xml:space="preserve">Sherbrooke, le </w:t>
      </w:r>
      <w:r w:rsidR="00306337">
        <w:t>25</w:t>
      </w:r>
      <w:r w:rsidR="007E378B">
        <w:t xml:space="preserve"> </w:t>
      </w:r>
      <w:r w:rsidR="00306337">
        <w:t>septembre</w:t>
      </w:r>
      <w:r>
        <w:t xml:space="preserve"> 2023 - Secours-Amitié </w:t>
      </w:r>
      <w:r w:rsidRPr="00E57410">
        <w:t>Estrie (SAE), un</w:t>
      </w:r>
      <w:r w:rsidR="0064609E">
        <w:t xml:space="preserve"> organisme</w:t>
      </w:r>
      <w:r w:rsidRPr="00E57410">
        <w:t xml:space="preserve"> </w:t>
      </w:r>
      <w:r w:rsidR="0064609E">
        <w:t>communautaire qui œuvre en prévention de la santé mentale</w:t>
      </w:r>
      <w:r w:rsidR="0024772F">
        <w:t>,</w:t>
      </w:r>
      <w:r w:rsidR="0064609E">
        <w:t xml:space="preserve"> </w:t>
      </w:r>
      <w:r w:rsidRPr="00E57410">
        <w:t>annonce le lancement de sa campagne</w:t>
      </w:r>
      <w:r>
        <w:t xml:space="preserve"> de financement </w:t>
      </w:r>
      <w:r w:rsidR="00D5178D">
        <w:t xml:space="preserve">annuelle </w:t>
      </w:r>
      <w:r>
        <w:t xml:space="preserve">intitulée </w:t>
      </w:r>
      <w:r w:rsidR="000E49F3">
        <w:t>« </w:t>
      </w:r>
      <w:r>
        <w:t>Aidez-nous à répondre à l’appel</w:t>
      </w:r>
      <w:r w:rsidR="000E49F3">
        <w:t> »</w:t>
      </w:r>
      <w:r>
        <w:t>. Cette</w:t>
      </w:r>
      <w:r w:rsidR="0064609E">
        <w:t xml:space="preserve"> levée de fonds</w:t>
      </w:r>
      <w:r>
        <w:t xml:space="preserve"> vise à recueillir 20 000 $ </w:t>
      </w:r>
      <w:r w:rsidR="0064609E">
        <w:t>pour continuer les activités de recrutement et de formation essentielles au maintien de sa ligne d’écoute téléphonique.</w:t>
      </w:r>
    </w:p>
    <w:p w14:paraId="3555E981" w14:textId="51EE1057" w:rsidR="006A64A7" w:rsidRPr="00895B4E" w:rsidRDefault="006A64A7" w:rsidP="00F37B35">
      <w:pPr>
        <w:jc w:val="both"/>
        <w:rPr>
          <w:b/>
          <w:bCs/>
        </w:rPr>
      </w:pPr>
      <w:r w:rsidRPr="00895B4E">
        <w:rPr>
          <w:b/>
          <w:bCs/>
        </w:rPr>
        <w:t xml:space="preserve">Une </w:t>
      </w:r>
      <w:r w:rsidR="000E49F3" w:rsidRPr="00895B4E">
        <w:rPr>
          <w:b/>
          <w:bCs/>
        </w:rPr>
        <w:t xml:space="preserve">ligne d'écoute </w:t>
      </w:r>
      <w:r w:rsidR="0064609E">
        <w:rPr>
          <w:b/>
          <w:bCs/>
        </w:rPr>
        <w:t>pour la population estrienne depuis plus de 50 ans!</w:t>
      </w:r>
    </w:p>
    <w:p w14:paraId="3BEBCA30" w14:textId="7ADD43BF" w:rsidR="006A64A7" w:rsidRDefault="0064609E" w:rsidP="00F37B35">
      <w:pPr>
        <w:jc w:val="both"/>
      </w:pPr>
      <w:r>
        <w:t>Secours-Amitié Estrie</w:t>
      </w:r>
      <w:r w:rsidR="007E378B">
        <w:t xml:space="preserve"> est</w:t>
      </w:r>
      <w:r>
        <w:t xml:space="preserve"> une ressource qui offre depuis plus d’un</w:t>
      </w:r>
      <w:r w:rsidR="006A64A7">
        <w:t xml:space="preserve"> demi-siècle</w:t>
      </w:r>
      <w:r>
        <w:t xml:space="preserve"> un</w:t>
      </w:r>
      <w:r w:rsidR="006A64A7">
        <w:t xml:space="preserve"> espace privilégié pour prendre soin de soi. </w:t>
      </w:r>
      <w:r>
        <w:t>Tous les bénévoles au service d’écoute sont présents 365 jours</w:t>
      </w:r>
      <w:r w:rsidR="00306337">
        <w:t>,</w:t>
      </w:r>
      <w:r>
        <w:t xml:space="preserve"> de 8 h le matin à 3 h la nuit</w:t>
      </w:r>
      <w:r w:rsidR="00306337">
        <w:t>,</w:t>
      </w:r>
      <w:r>
        <w:t xml:space="preserve"> pour recevoir les</w:t>
      </w:r>
      <w:r w:rsidR="006A64A7">
        <w:t xml:space="preserve"> confidences, </w:t>
      </w:r>
      <w:r>
        <w:t>l</w:t>
      </w:r>
      <w:r w:rsidR="006A64A7">
        <w:t xml:space="preserve">es émotions et </w:t>
      </w:r>
      <w:r>
        <w:t>l</w:t>
      </w:r>
      <w:r w:rsidR="006A64A7">
        <w:t xml:space="preserve">es </w:t>
      </w:r>
      <w:r>
        <w:t xml:space="preserve">préoccupations des personnes qui ont besoin de parler. </w:t>
      </w:r>
      <w:r w:rsidR="006A64A7">
        <w:t>La communication</w:t>
      </w:r>
      <w:r>
        <w:t xml:space="preserve"> participe certainement au </w:t>
      </w:r>
      <w:r w:rsidR="006A64A7">
        <w:t>maintien d</w:t>
      </w:r>
      <w:r>
        <w:t xml:space="preserve">’une bonne santé mentale. </w:t>
      </w:r>
    </w:p>
    <w:p w14:paraId="72D74422" w14:textId="3745802D" w:rsidR="000E49F3" w:rsidRDefault="000E49F3" w:rsidP="00F37B35">
      <w:pPr>
        <w:jc w:val="both"/>
      </w:pPr>
      <w:r w:rsidRPr="000E49F3">
        <w:t>Les données statistiques de l'organisme mettent en évidence l'importance d</w:t>
      </w:r>
      <w:r>
        <w:t>e son</w:t>
      </w:r>
      <w:r w:rsidRPr="000E49F3">
        <w:t xml:space="preserve"> service d'écoute</w:t>
      </w:r>
      <w:r>
        <w:t xml:space="preserve"> téléphonique</w:t>
      </w:r>
      <w:r w:rsidRPr="000E49F3">
        <w:t xml:space="preserve"> dans la communauté</w:t>
      </w:r>
      <w:r>
        <w:t xml:space="preserve"> estrienne</w:t>
      </w:r>
      <w:r w:rsidRPr="000E49F3">
        <w:t xml:space="preserve">. Les chiffres </w:t>
      </w:r>
      <w:r w:rsidR="00145CD5">
        <w:t>indiquent</w:t>
      </w:r>
      <w:r w:rsidRPr="000E49F3">
        <w:t xml:space="preserve"> qu'entre avril 202</w:t>
      </w:r>
      <w:r w:rsidR="00B07560">
        <w:t>2</w:t>
      </w:r>
      <w:r w:rsidRPr="000E49F3">
        <w:t xml:space="preserve"> et mars 2023, SAE a répondu à 10 519 appels, représentant ainsi 7 148 heures d'écoute offertes </w:t>
      </w:r>
      <w:r w:rsidR="00145CD5">
        <w:t xml:space="preserve">généreusement </w:t>
      </w:r>
      <w:r w:rsidRPr="000E49F3">
        <w:t xml:space="preserve">par des bénévoles </w:t>
      </w:r>
      <w:r w:rsidR="00145CD5">
        <w:t xml:space="preserve">rigoureusement formés. </w:t>
      </w:r>
      <w:r w:rsidRPr="000E49F3">
        <w:t xml:space="preserve">Afin </w:t>
      </w:r>
      <w:r w:rsidR="00145CD5">
        <w:t>d’offrir encore plus d’accessibilité à son service d’écoute, les membres de l’organisme doivent amassés des dons</w:t>
      </w:r>
      <w:r w:rsidRPr="000E49F3">
        <w:t xml:space="preserve"> additionnels chaque année, en complément de</w:t>
      </w:r>
      <w:r>
        <w:t xml:space="preserve"> ses demandes de</w:t>
      </w:r>
      <w:r w:rsidRPr="000E49F3">
        <w:t xml:space="preserve"> subvention.</w:t>
      </w:r>
    </w:p>
    <w:p w14:paraId="7B134952" w14:textId="5EE24A81" w:rsidR="00B6720E" w:rsidRDefault="00B91C6B" w:rsidP="00F37B35">
      <w:pPr>
        <w:jc w:val="both"/>
      </w:pPr>
      <w:r>
        <w:t>« </w:t>
      </w:r>
      <w:r w:rsidR="00B6720E" w:rsidRPr="00C57E03">
        <w:t>En tant que Secours-Amitié Estrie, nous croyons au pouvoir d'un</w:t>
      </w:r>
      <w:r w:rsidR="00145CD5">
        <w:t xml:space="preserve">e présence attentive </w:t>
      </w:r>
      <w:r w:rsidR="00B6720E" w:rsidRPr="00C57E03">
        <w:t xml:space="preserve">et </w:t>
      </w:r>
      <w:r w:rsidR="00145CD5">
        <w:t>empathique</w:t>
      </w:r>
      <w:r w:rsidR="00B6720E" w:rsidRPr="00C57E03">
        <w:t>.</w:t>
      </w:r>
      <w:r w:rsidR="00B6720E" w:rsidRPr="00B6720E">
        <w:t xml:space="preserve"> </w:t>
      </w:r>
      <w:r w:rsidR="00B6720E" w:rsidRPr="00C57E03">
        <w:t xml:space="preserve">Notre campagne de financement annuelle est une invitation à tous ceux </w:t>
      </w:r>
      <w:r w:rsidR="00B07560">
        <w:t xml:space="preserve">et celles </w:t>
      </w:r>
      <w:r w:rsidR="00B6720E" w:rsidRPr="00C57E03">
        <w:t>qui partagent notre vision d'une communauté unie par l'écoute et le soutien</w:t>
      </w:r>
      <w:r w:rsidR="00145CD5">
        <w:t xml:space="preserve"> et qui souhaitent nous appuyer</w:t>
      </w:r>
      <w:r w:rsidR="00B6720E" w:rsidRPr="00C57E03">
        <w:t>.</w:t>
      </w:r>
      <w:r w:rsidR="00145CD5">
        <w:t> </w:t>
      </w:r>
    </w:p>
    <w:p w14:paraId="04E772C6" w14:textId="75972712" w:rsidR="00B6720E" w:rsidRDefault="00B6720E" w:rsidP="00F37B35">
      <w:pPr>
        <w:jc w:val="both"/>
      </w:pPr>
      <w:r>
        <w:lastRenderedPageBreak/>
        <w:t>N</w:t>
      </w:r>
      <w:r w:rsidRPr="002A2071">
        <w:t>otre mission repose sur les dons de la communauté, ce qui nous permet de fournir</w:t>
      </w:r>
      <w:r w:rsidR="007E378B">
        <w:t xml:space="preserve"> </w:t>
      </w:r>
      <w:r w:rsidRPr="002A2071">
        <w:t xml:space="preserve">nos services gratuitement et de manière accessible </w:t>
      </w:r>
      <w:r w:rsidR="00145CD5">
        <w:t xml:space="preserve">aux personnes qui appellent sur </w:t>
      </w:r>
      <w:r w:rsidR="00042AF9">
        <w:t>la</w:t>
      </w:r>
      <w:r w:rsidR="00145CD5">
        <w:t xml:space="preserve"> ligne d’écoute. </w:t>
      </w:r>
      <w:r w:rsidRPr="002A2071">
        <w:t xml:space="preserve"> Chaque don, quelle que soit sa forme, contribue directement </w:t>
      </w:r>
      <w:r w:rsidR="008720CD">
        <w:t>à faire une différence dans</w:t>
      </w:r>
      <w:r w:rsidRPr="002A2071">
        <w:t xml:space="preserve"> la vie de personnes </w:t>
      </w:r>
      <w:r w:rsidR="00145CD5">
        <w:t xml:space="preserve">qui se sentent </w:t>
      </w:r>
      <w:r w:rsidRPr="002A2071">
        <w:t xml:space="preserve">vulnérables et </w:t>
      </w:r>
      <w:r w:rsidR="00145CD5">
        <w:t>seules</w:t>
      </w:r>
      <w:r w:rsidRPr="002A2071">
        <w:t xml:space="preserve">. Chaque geste de solidarité apporte un </w:t>
      </w:r>
      <w:r w:rsidR="00145CD5">
        <w:t>appui</w:t>
      </w:r>
      <w:r w:rsidRPr="002A2071">
        <w:t xml:space="preserve"> aux appelants</w:t>
      </w:r>
      <w:r w:rsidR="00B91C6B">
        <w:t> »</w:t>
      </w:r>
      <w:r w:rsidRPr="002A2071">
        <w:t>, déclare Patricia Hamel, directrice générale de Secours</w:t>
      </w:r>
      <w:r w:rsidR="000E49F3" w:rsidRPr="002A2071">
        <w:t>-Amitié Estrie.</w:t>
      </w:r>
    </w:p>
    <w:p w14:paraId="37103800" w14:textId="0524C090" w:rsidR="00895B4E" w:rsidRPr="00895B4E" w:rsidRDefault="00895B4E" w:rsidP="00F37B35">
      <w:pPr>
        <w:jc w:val="both"/>
        <w:rPr>
          <w:b/>
          <w:bCs/>
        </w:rPr>
      </w:pPr>
      <w:r w:rsidRPr="00895B4E">
        <w:rPr>
          <w:b/>
          <w:bCs/>
        </w:rPr>
        <w:t xml:space="preserve">Comment </w:t>
      </w:r>
      <w:r w:rsidR="008A410A">
        <w:rPr>
          <w:b/>
          <w:bCs/>
        </w:rPr>
        <w:t>p</w:t>
      </w:r>
      <w:r w:rsidRPr="00895B4E">
        <w:rPr>
          <w:b/>
          <w:bCs/>
        </w:rPr>
        <w:t>articiper</w:t>
      </w:r>
      <w:r w:rsidR="008A410A">
        <w:rPr>
          <w:b/>
          <w:bCs/>
        </w:rPr>
        <w:t>?</w:t>
      </w:r>
    </w:p>
    <w:p w14:paraId="509B3F63" w14:textId="689582C3" w:rsidR="00895B4E" w:rsidRDefault="00895B4E" w:rsidP="00F37B35">
      <w:pPr>
        <w:jc w:val="both"/>
      </w:pPr>
      <w:r>
        <w:t xml:space="preserve">Les personnes souhaitant </w:t>
      </w:r>
      <w:r w:rsidR="008720CD">
        <w:t>appuyer</w:t>
      </w:r>
      <w:r>
        <w:t xml:space="preserve"> la campagne </w:t>
      </w:r>
      <w:r w:rsidR="00B91C6B">
        <w:t>« </w:t>
      </w:r>
      <w:r w:rsidR="006A64A7">
        <w:t>Aidez-nous à répondre à l’appel</w:t>
      </w:r>
      <w:r w:rsidR="00B91C6B">
        <w:t> »</w:t>
      </w:r>
      <w:r>
        <w:t xml:space="preserve"> peuvent faire un don en ligne sur le site web de SAE à l'adresse </w:t>
      </w:r>
      <w:r w:rsidR="00E57410" w:rsidRPr="00B91C6B">
        <w:rPr>
          <w:b/>
          <w:bCs/>
        </w:rPr>
        <w:t>www.secoursamitieestrie.org/jedonne</w:t>
      </w:r>
      <w:r>
        <w:t>. Chaque contribution rapproche SAE de son objectif de 20 000 $ et contribue à maintenir un espace d'écoute pour la communauté.</w:t>
      </w:r>
    </w:p>
    <w:p w14:paraId="54BEB8CA" w14:textId="6888F960" w:rsidR="006A64A7" w:rsidRDefault="00E57410" w:rsidP="00042AF9">
      <w:pPr>
        <w:jc w:val="center"/>
      </w:pPr>
      <w:r>
        <w:t xml:space="preserve">- </w:t>
      </w:r>
      <w:r w:rsidR="006A64A7">
        <w:t>30 -</w:t>
      </w:r>
    </w:p>
    <w:p w14:paraId="782FFFD4" w14:textId="77777777" w:rsidR="00C84D28" w:rsidRPr="00C84D28" w:rsidRDefault="00C84D28" w:rsidP="00F37B35">
      <w:pPr>
        <w:jc w:val="both"/>
        <w:rPr>
          <w:b/>
          <w:bCs/>
        </w:rPr>
      </w:pPr>
      <w:r w:rsidRPr="00C84D28">
        <w:rPr>
          <w:b/>
          <w:bCs/>
        </w:rPr>
        <w:t>À PROPOS DE SECOURS-AMITIÉ ESTRIE</w:t>
      </w:r>
    </w:p>
    <w:p w14:paraId="2C248E21" w14:textId="7DB479B5" w:rsidR="00C84D28" w:rsidRPr="00306337" w:rsidRDefault="00C84D28" w:rsidP="00F37B35">
      <w:pPr>
        <w:jc w:val="both"/>
      </w:pPr>
      <w:r w:rsidRPr="00C84D28">
        <w:t xml:space="preserve">Depuis </w:t>
      </w:r>
      <w:r w:rsidR="00145CD5">
        <w:t xml:space="preserve">bientôt </w:t>
      </w:r>
      <w:r w:rsidRPr="00C84D28">
        <w:t>5</w:t>
      </w:r>
      <w:r w:rsidR="00145CD5">
        <w:t>1</w:t>
      </w:r>
      <w:r w:rsidRPr="00C84D28">
        <w:t xml:space="preserve"> ans, Secours-Amitié Estrie </w:t>
      </w:r>
      <w:r w:rsidR="00F37B35">
        <w:t xml:space="preserve">est un organisme communautaire de première ligne agissant sur la prévention et le soutien au niveau de la santé mentale. </w:t>
      </w:r>
      <w:r w:rsidR="00F37B35">
        <w:rPr>
          <w:sz w:val="20"/>
          <w:szCs w:val="20"/>
        </w:rPr>
        <w:t xml:space="preserve"> </w:t>
      </w:r>
      <w:r w:rsidR="00F37B35" w:rsidRPr="00306337">
        <w:t>On y offre un service d’écoute téléphonique anonyme et confidentiel, jour, soir, nuit, 7 jours par semaine, aux personnes en mal de vivre ou ressentant le besoin de se confier, ou aux prises avec des problèmes émotionnels variés, à des idées suicidaires ou ayant posé un geste suicidaire.</w:t>
      </w:r>
    </w:p>
    <w:p w14:paraId="56ABFFD1" w14:textId="0D7CA67C" w:rsidR="00C84D28" w:rsidRPr="00C84D28" w:rsidRDefault="00C84D28" w:rsidP="00C84D28">
      <w:pPr>
        <w:rPr>
          <w:b/>
          <w:bCs/>
        </w:rPr>
      </w:pPr>
      <w:r w:rsidRPr="00C84D28">
        <w:rPr>
          <w:b/>
          <w:bCs/>
        </w:rPr>
        <w:t>Contact médias :</w:t>
      </w:r>
    </w:p>
    <w:p w14:paraId="4D3480EA" w14:textId="76836E54" w:rsidR="00B07560" w:rsidRPr="00895B4E" w:rsidRDefault="00C84D28" w:rsidP="00EE3455">
      <w:r w:rsidRPr="00C84D28">
        <w:t>Patricia Hamel</w:t>
      </w:r>
      <w:r>
        <w:br/>
      </w:r>
      <w:r w:rsidRPr="00C84D28">
        <w:t>Directrice générale</w:t>
      </w:r>
      <w:r>
        <w:br/>
      </w:r>
      <w:r w:rsidRPr="00C84D28">
        <w:t xml:space="preserve">Courriel : </w:t>
      </w:r>
      <w:hyperlink r:id="rId12" w:history="1">
        <w:r w:rsidRPr="00DB190B">
          <w:rPr>
            <w:rStyle w:val="Lienhypertexte"/>
          </w:rPr>
          <w:t>patricia.hamel@secoursamitieestrie.org</w:t>
        </w:r>
      </w:hyperlink>
      <w:r>
        <w:br/>
      </w:r>
      <w:r w:rsidRPr="00C84D28">
        <w:t xml:space="preserve">Téléphone : (819) </w:t>
      </w:r>
      <w:r w:rsidR="00042AF9">
        <w:t>570-5571</w:t>
      </w:r>
    </w:p>
    <w:sectPr w:rsidR="00B07560" w:rsidRPr="00895B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3BB5" w14:textId="77777777" w:rsidR="007C02C6" w:rsidRDefault="007C02C6" w:rsidP="00DD49F1">
      <w:pPr>
        <w:spacing w:after="0" w:line="240" w:lineRule="auto"/>
      </w:pPr>
      <w:r>
        <w:separator/>
      </w:r>
    </w:p>
  </w:endnote>
  <w:endnote w:type="continuationSeparator" w:id="0">
    <w:p w14:paraId="40C87FEE" w14:textId="77777777" w:rsidR="007C02C6" w:rsidRDefault="007C02C6" w:rsidP="00DD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1274" w14:textId="77777777" w:rsidR="007C02C6" w:rsidRDefault="007C02C6" w:rsidP="00DD49F1">
      <w:pPr>
        <w:spacing w:after="0" w:line="240" w:lineRule="auto"/>
      </w:pPr>
      <w:r>
        <w:separator/>
      </w:r>
    </w:p>
  </w:footnote>
  <w:footnote w:type="continuationSeparator" w:id="0">
    <w:p w14:paraId="3FB8FEE2" w14:textId="77777777" w:rsidR="007C02C6" w:rsidRDefault="007C02C6" w:rsidP="00DD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C22"/>
    <w:multiLevelType w:val="multilevel"/>
    <w:tmpl w:val="281C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24"/>
    <w:multiLevelType w:val="hybridMultilevel"/>
    <w:tmpl w:val="9F449C2C"/>
    <w:lvl w:ilvl="0" w:tplc="5F189A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12E3"/>
    <w:multiLevelType w:val="hybridMultilevel"/>
    <w:tmpl w:val="93E4F5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93211">
    <w:abstractNumId w:val="0"/>
  </w:num>
  <w:num w:numId="2" w16cid:durableId="889000484">
    <w:abstractNumId w:val="2"/>
  </w:num>
  <w:num w:numId="3" w16cid:durableId="87203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4E"/>
    <w:rsid w:val="00042AF9"/>
    <w:rsid w:val="000E49F3"/>
    <w:rsid w:val="00130864"/>
    <w:rsid w:val="00145CD5"/>
    <w:rsid w:val="001C36BF"/>
    <w:rsid w:val="001D217F"/>
    <w:rsid w:val="0024772F"/>
    <w:rsid w:val="002A2071"/>
    <w:rsid w:val="00305394"/>
    <w:rsid w:val="00306337"/>
    <w:rsid w:val="003F701A"/>
    <w:rsid w:val="00587332"/>
    <w:rsid w:val="0064609E"/>
    <w:rsid w:val="006A64A7"/>
    <w:rsid w:val="006C7188"/>
    <w:rsid w:val="0076702C"/>
    <w:rsid w:val="007C02C6"/>
    <w:rsid w:val="007E378B"/>
    <w:rsid w:val="0084249B"/>
    <w:rsid w:val="008720CD"/>
    <w:rsid w:val="00895B4E"/>
    <w:rsid w:val="008A410A"/>
    <w:rsid w:val="00976813"/>
    <w:rsid w:val="00980073"/>
    <w:rsid w:val="00AF4E0A"/>
    <w:rsid w:val="00B07560"/>
    <w:rsid w:val="00B6720E"/>
    <w:rsid w:val="00B91C6B"/>
    <w:rsid w:val="00C84D28"/>
    <w:rsid w:val="00D3378A"/>
    <w:rsid w:val="00D5178D"/>
    <w:rsid w:val="00DD49F1"/>
    <w:rsid w:val="00E04D74"/>
    <w:rsid w:val="00E4399B"/>
    <w:rsid w:val="00E57410"/>
    <w:rsid w:val="00E92671"/>
    <w:rsid w:val="00EE3455"/>
    <w:rsid w:val="00F37B35"/>
    <w:rsid w:val="00F4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BFC79"/>
  <w15:chartTrackingRefBased/>
  <w15:docId w15:val="{37E5230B-92E4-4D7F-8D58-8F472F7B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lev">
    <w:name w:val="Strong"/>
    <w:basedOn w:val="Policepardfaut"/>
    <w:uiPriority w:val="22"/>
    <w:qFormat/>
    <w:rsid w:val="00895B4E"/>
    <w:rPr>
      <w:b/>
      <w:bCs/>
    </w:rPr>
  </w:style>
  <w:style w:type="character" w:styleId="Accentuation">
    <w:name w:val="Emphasis"/>
    <w:basedOn w:val="Policepardfaut"/>
    <w:uiPriority w:val="20"/>
    <w:qFormat/>
    <w:rsid w:val="00895B4E"/>
    <w:rPr>
      <w:i/>
      <w:iCs/>
    </w:rPr>
  </w:style>
  <w:style w:type="paragraph" w:styleId="Paragraphedeliste">
    <w:name w:val="List Paragraph"/>
    <w:basedOn w:val="Normal"/>
    <w:uiPriority w:val="34"/>
    <w:qFormat/>
    <w:rsid w:val="00895B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74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741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D49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9F1"/>
  </w:style>
  <w:style w:type="paragraph" w:styleId="Pieddepage">
    <w:name w:val="footer"/>
    <w:basedOn w:val="Normal"/>
    <w:link w:val="PieddepageCar"/>
    <w:uiPriority w:val="99"/>
    <w:unhideWhenUsed/>
    <w:rsid w:val="00DD49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9F1"/>
  </w:style>
  <w:style w:type="character" w:styleId="Marquedecommentaire">
    <w:name w:val="annotation reference"/>
    <w:basedOn w:val="Policepardfaut"/>
    <w:uiPriority w:val="99"/>
    <w:semiHidden/>
    <w:unhideWhenUsed/>
    <w:rsid w:val="00EE34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34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345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34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3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5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11117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4997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3024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56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4004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74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22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81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109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5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37353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750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8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125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92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63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4330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45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3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5054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26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887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85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8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624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301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51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9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tricia.hamel@secoursamitieestri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306631-efd3-4d58-a522-790cb153ee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B29E96A595B42A39B24E4FD39B2DF" ma:contentTypeVersion="4" ma:contentTypeDescription="Crée un document." ma:contentTypeScope="" ma:versionID="0acf41a2432ae5e03d864e5855f99b1e">
  <xsd:schema xmlns:xsd="http://www.w3.org/2001/XMLSchema" xmlns:xs="http://www.w3.org/2001/XMLSchema" xmlns:p="http://schemas.microsoft.com/office/2006/metadata/properties" xmlns:ns3="f3306631-efd3-4d58-a522-790cb153ee68" targetNamespace="http://schemas.microsoft.com/office/2006/metadata/properties" ma:root="true" ma:fieldsID="58a8a8b9ee5147eefa686e0ee7aed50f" ns3:_="">
    <xsd:import namespace="f3306631-efd3-4d58-a522-790cb153e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6631-efd3-4d58-a522-790cb153e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F024A-4522-42A0-A526-3CB3BAEDE3F0}">
  <ds:schemaRefs>
    <ds:schemaRef ds:uri="http://schemas.microsoft.com/office/2006/metadata/properties"/>
    <ds:schemaRef ds:uri="http://schemas.microsoft.com/office/infopath/2007/PartnerControls"/>
    <ds:schemaRef ds:uri="f3306631-efd3-4d58-a522-790cb153ee68"/>
  </ds:schemaRefs>
</ds:datastoreItem>
</file>

<file path=customXml/itemProps2.xml><?xml version="1.0" encoding="utf-8"?>
<ds:datastoreItem xmlns:ds="http://schemas.openxmlformats.org/officeDocument/2006/customXml" ds:itemID="{9E4DF8E5-9B5F-4688-B7AC-B9A6FB4DF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B7C7B-FC13-4803-BAC1-F1012442D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06631-efd3-4d58-a522-790cb153e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Secours Amitié</dc:creator>
  <cp:keywords/>
  <dc:description/>
  <cp:lastModifiedBy>Secours Amitié</cp:lastModifiedBy>
  <cp:revision>3</cp:revision>
  <dcterms:created xsi:type="dcterms:W3CDTF">2023-08-31T16:58:00Z</dcterms:created>
  <dcterms:modified xsi:type="dcterms:W3CDTF">2023-09-19T12:10:00Z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0x0101001BCB29E96A595B42A39B24E4FD39B2DF</vt:lpwstr>
  </property>
</Properties>
</file>